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5A82F" w14:textId="77777777" w:rsidR="00DA3CAC" w:rsidRPr="00DA3CAC" w:rsidRDefault="00DA3CAC" w:rsidP="003B4CF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DA3CAC">
        <w:rPr>
          <w:rFonts w:ascii="Times New Roman" w:eastAsia="Times New Roman" w:hAnsi="Times New Roman" w:cs="Times New Roman"/>
          <w:b/>
          <w:bCs/>
          <w:kern w:val="36"/>
          <w:sz w:val="48"/>
          <w:szCs w:val="48"/>
          <w14:ligatures w14:val="none"/>
        </w:rPr>
        <w:t>LD 290 Property Tax Stabilization for Seniors Repealed by State Legislature</w:t>
      </w:r>
    </w:p>
    <w:p w14:paraId="4F1C9038" w14:textId="77777777" w:rsidR="00DA3CAC" w:rsidRPr="00DA3CAC" w:rsidRDefault="00DA3CAC" w:rsidP="003B4CF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3CAC">
        <w:rPr>
          <w:rFonts w:ascii="Times New Roman" w:eastAsia="Times New Roman" w:hAnsi="Times New Roman" w:cs="Times New Roman"/>
          <w:b/>
          <w:bCs/>
          <w:kern w:val="0"/>
          <w:sz w:val="24"/>
          <w:szCs w:val="24"/>
          <w14:ligatures w14:val="none"/>
        </w:rPr>
        <w:t>LD 290 “Property Tax Stabilization for Senior Citizens” Repealed by State Legislature</w:t>
      </w:r>
    </w:p>
    <w:p w14:paraId="15D58964" w14:textId="77777777" w:rsidR="00DA3CAC" w:rsidRPr="00DA3CAC" w:rsidRDefault="00DA3CAC" w:rsidP="003B4CF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3CAC">
        <w:rPr>
          <w:rFonts w:ascii="Times New Roman" w:eastAsia="Times New Roman" w:hAnsi="Times New Roman" w:cs="Times New Roman"/>
          <w:kern w:val="0"/>
          <w:sz w:val="24"/>
          <w:szCs w:val="24"/>
          <w14:ligatures w14:val="none"/>
        </w:rPr>
        <w:t>The LD 290 “Property Tax Stabilization for Senior Citizens” program, enacted in August 2022, was repealed by the Maine Legislature on July 6, 2023, with an effective date of October 11, 2023. The popularly regarded program had allowed Maine seniors 65 and older who owned a permanent residence for at least 10 years and were receiving (or eligible for) a homestead exemption, to freeze taxes at the previous year’s level regardless of income.</w:t>
      </w:r>
    </w:p>
    <w:p w14:paraId="3C047B06" w14:textId="77777777" w:rsidR="00DA3CAC" w:rsidRPr="00DA3CAC" w:rsidRDefault="00DA3CAC" w:rsidP="003B4CF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3CAC">
        <w:rPr>
          <w:rFonts w:ascii="Times New Roman" w:eastAsia="Times New Roman" w:hAnsi="Times New Roman" w:cs="Times New Roman"/>
          <w:kern w:val="0"/>
          <w:sz w:val="24"/>
          <w:szCs w:val="24"/>
          <w14:ligatures w14:val="none"/>
        </w:rPr>
        <w:t>The repeal of this program means there will be </w:t>
      </w:r>
      <w:r w:rsidRPr="00DA3CAC">
        <w:rPr>
          <w:rFonts w:ascii="Times New Roman" w:eastAsia="Times New Roman" w:hAnsi="Times New Roman" w:cs="Times New Roman"/>
          <w:b/>
          <w:bCs/>
          <w:i/>
          <w:iCs/>
          <w:kern w:val="0"/>
          <w:sz w:val="24"/>
          <w:szCs w:val="24"/>
          <w14:ligatures w14:val="none"/>
        </w:rPr>
        <w:t>no reapplication process</w:t>
      </w:r>
      <w:r w:rsidRPr="00DA3CAC">
        <w:rPr>
          <w:rFonts w:ascii="Times New Roman" w:eastAsia="Times New Roman" w:hAnsi="Times New Roman" w:cs="Times New Roman"/>
          <w:kern w:val="0"/>
          <w:sz w:val="24"/>
          <w:szCs w:val="24"/>
          <w14:ligatures w14:val="none"/>
        </w:rPr>
        <w:t> and no need to follow-up with the Assessing Department in late August/early September, as previously communicated.</w:t>
      </w:r>
    </w:p>
    <w:p w14:paraId="12F069C7" w14:textId="736D9838" w:rsidR="00DA3CAC" w:rsidRPr="00DA3CAC" w:rsidRDefault="00DA3CAC" w:rsidP="003B4CF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3CAC">
        <w:rPr>
          <w:rFonts w:ascii="Times New Roman" w:eastAsia="Times New Roman" w:hAnsi="Times New Roman" w:cs="Times New Roman"/>
          <w:kern w:val="0"/>
          <w:sz w:val="24"/>
          <w:szCs w:val="24"/>
          <w14:ligatures w14:val="none"/>
        </w:rPr>
        <w:t>Although the program has been repealed, initial applications will still be administered this year for the upcoming Tax Commitment in August 2023.  As a result, eligible S</w:t>
      </w:r>
      <w:r w:rsidR="003B4CF7">
        <w:rPr>
          <w:rFonts w:ascii="Times New Roman" w:eastAsia="Times New Roman" w:hAnsi="Times New Roman" w:cs="Times New Roman"/>
          <w:kern w:val="0"/>
          <w:sz w:val="24"/>
          <w:szCs w:val="24"/>
          <w14:ligatures w14:val="none"/>
        </w:rPr>
        <w:t>olon</w:t>
      </w:r>
      <w:r w:rsidRPr="00DA3CAC">
        <w:rPr>
          <w:rFonts w:ascii="Times New Roman" w:eastAsia="Times New Roman" w:hAnsi="Times New Roman" w:cs="Times New Roman"/>
          <w:kern w:val="0"/>
          <w:sz w:val="24"/>
          <w:szCs w:val="24"/>
          <w14:ligatures w14:val="none"/>
        </w:rPr>
        <w:t xml:space="preserve"> applicants will only be responsible for the "frozen" property tax bill amount for the 2023</w:t>
      </w:r>
      <w:r w:rsidR="003B4CF7">
        <w:rPr>
          <w:rFonts w:ascii="Times New Roman" w:eastAsia="Times New Roman" w:hAnsi="Times New Roman" w:cs="Times New Roman"/>
          <w:kern w:val="0"/>
          <w:sz w:val="24"/>
          <w:szCs w:val="24"/>
          <w14:ligatures w14:val="none"/>
        </w:rPr>
        <w:t xml:space="preserve"> </w:t>
      </w:r>
      <w:r w:rsidRPr="00DA3CAC">
        <w:rPr>
          <w:rFonts w:ascii="Times New Roman" w:eastAsia="Times New Roman" w:hAnsi="Times New Roman" w:cs="Times New Roman"/>
          <w:kern w:val="0"/>
          <w:sz w:val="24"/>
          <w:szCs w:val="24"/>
          <w14:ligatures w14:val="none"/>
        </w:rPr>
        <w:t>billing cycle—this amount will be equal to the tax amount the owner was billed in 2022, unless their new billed amount would be lower, in which case they'd owe the lower of the two amounts. Per the law, the State will reimburse the Town for 100% of the difference between actual and frozen taxes.</w:t>
      </w:r>
    </w:p>
    <w:p w14:paraId="52CA9F94" w14:textId="77777777" w:rsidR="003B4CF7" w:rsidRDefault="00DA3CAC" w:rsidP="003B4CF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3CAC">
        <w:rPr>
          <w:rFonts w:ascii="Times New Roman" w:eastAsia="Times New Roman" w:hAnsi="Times New Roman" w:cs="Times New Roman"/>
          <w:kern w:val="0"/>
          <w:sz w:val="24"/>
          <w:szCs w:val="24"/>
          <w14:ligatures w14:val="none"/>
        </w:rPr>
        <w:t xml:space="preserve">It is important to note that these are State programs and while the Town plays a role in the administration of them, the Town is not responsible for the policy objectives of these initiatives. Any questions or concerns owners have regarding this program should be directed to your legislative representative. </w:t>
      </w:r>
    </w:p>
    <w:p w14:paraId="2C16AD8B" w14:textId="0E404603" w:rsidR="00DA3CAC" w:rsidRPr="00DA3CAC" w:rsidRDefault="00DA3CAC" w:rsidP="003B4CF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3CAC">
        <w:rPr>
          <w:rFonts w:ascii="Times New Roman" w:eastAsia="Times New Roman" w:hAnsi="Times New Roman" w:cs="Times New Roman"/>
          <w:kern w:val="0"/>
          <w:sz w:val="24"/>
          <w:szCs w:val="24"/>
          <w14:ligatures w14:val="none"/>
        </w:rPr>
        <w:t>To find your representative, please visit: </w:t>
      </w:r>
      <w:hyperlink r:id="rId7" w:history="1">
        <w:r w:rsidRPr="00DA3CAC">
          <w:rPr>
            <w:rFonts w:ascii="Times New Roman" w:eastAsia="Times New Roman" w:hAnsi="Times New Roman" w:cs="Times New Roman"/>
            <w:color w:val="0000FF"/>
            <w:kern w:val="0"/>
            <w:sz w:val="24"/>
            <w:szCs w:val="24"/>
            <w:u w:val="single"/>
            <w14:ligatures w14:val="none"/>
          </w:rPr>
          <w:t>Maine State Legislature</w:t>
        </w:r>
      </w:hyperlink>
      <w:r w:rsidRPr="00DA3CAC">
        <w:rPr>
          <w:rFonts w:ascii="Times New Roman" w:eastAsia="Times New Roman" w:hAnsi="Times New Roman" w:cs="Times New Roman"/>
          <w:kern w:val="0"/>
          <w:sz w:val="24"/>
          <w:szCs w:val="24"/>
          <w14:ligatures w14:val="none"/>
        </w:rPr>
        <w:t>.</w:t>
      </w:r>
    </w:p>
    <w:p w14:paraId="7D0C7473" w14:textId="77777777" w:rsidR="00DA3CAC" w:rsidRPr="00DA3CAC" w:rsidRDefault="002A5929" w:rsidP="00DA3CAC">
      <w:pPr>
        <w:spacing w:beforeAutospacing="1" w:after="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pict w14:anchorId="635BE824">
          <v:rect id="_x0000_i1025" style="width:0;height:1.5pt" o:hralign="center" o:hrstd="t" o:hr="t" fillcolor="#a0a0a0" stroked="f"/>
        </w:pict>
      </w:r>
    </w:p>
    <w:p w14:paraId="61DC6081" w14:textId="52F16846" w:rsidR="00DA3CAC" w:rsidRPr="00DA3CAC" w:rsidRDefault="00DA3CAC" w:rsidP="00416F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3CAC">
        <w:rPr>
          <w:rFonts w:ascii="Times New Roman" w:eastAsia="Times New Roman" w:hAnsi="Times New Roman" w:cs="Times New Roman"/>
          <w:b/>
          <w:bCs/>
          <w:kern w:val="0"/>
          <w:sz w:val="24"/>
          <w:szCs w:val="24"/>
          <w14:ligatures w14:val="none"/>
        </w:rPr>
        <w:t>Two Tax Relief Programs Being Expanded</w:t>
      </w:r>
      <w:r w:rsidRPr="00DA3CAC">
        <w:rPr>
          <w:rFonts w:ascii="Times New Roman" w:eastAsia="Times New Roman" w:hAnsi="Times New Roman" w:cs="Times New Roman"/>
          <w:kern w:val="0"/>
          <w:sz w:val="24"/>
          <w:szCs w:val="24"/>
          <w14:ligatures w14:val="none"/>
        </w:rPr>
        <w:br/>
      </w:r>
      <w:r w:rsidRPr="00DA3CAC">
        <w:rPr>
          <w:rFonts w:ascii="Times New Roman" w:eastAsia="Times New Roman" w:hAnsi="Times New Roman" w:cs="Times New Roman"/>
          <w:i/>
          <w:iCs/>
          <w:kern w:val="0"/>
          <w:sz w:val="24"/>
          <w:szCs w:val="24"/>
          <w14:ligatures w14:val="none"/>
        </w:rPr>
        <w:t xml:space="preserve">Two existing State programs benefiting low-income seniors to be </w:t>
      </w:r>
      <w:r w:rsidR="003B4CF7" w:rsidRPr="00DA3CAC">
        <w:rPr>
          <w:rFonts w:ascii="Times New Roman" w:eastAsia="Times New Roman" w:hAnsi="Times New Roman" w:cs="Times New Roman"/>
          <w:i/>
          <w:iCs/>
          <w:kern w:val="0"/>
          <w:sz w:val="24"/>
          <w:szCs w:val="24"/>
          <w14:ligatures w14:val="none"/>
        </w:rPr>
        <w:t>expanded.</w:t>
      </w:r>
    </w:p>
    <w:p w14:paraId="5E6F1119" w14:textId="77777777" w:rsidR="00DA3CAC" w:rsidRPr="00DA3CAC" w:rsidRDefault="00DA3CAC" w:rsidP="00416F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3CAC">
        <w:rPr>
          <w:rFonts w:ascii="Times New Roman" w:eastAsia="Times New Roman" w:hAnsi="Times New Roman" w:cs="Times New Roman"/>
          <w:kern w:val="0"/>
          <w:sz w:val="24"/>
          <w:szCs w:val="24"/>
          <w14:ligatures w14:val="none"/>
        </w:rPr>
        <w:t>To help lower-income seniors avoid higher property taxes and remain in their homes, two existing State programs are being expanded:</w:t>
      </w:r>
    </w:p>
    <w:p w14:paraId="65EFDCEC" w14:textId="51539321" w:rsidR="00DA3CAC" w:rsidRPr="00DA3CAC" w:rsidRDefault="00DA3CAC" w:rsidP="00416F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3CAC">
        <w:rPr>
          <w:rFonts w:ascii="Times New Roman" w:eastAsia="Times New Roman" w:hAnsi="Times New Roman" w:cs="Times New Roman"/>
          <w:kern w:val="0"/>
          <w:sz w:val="24"/>
          <w:szCs w:val="24"/>
          <w14:ligatures w14:val="none"/>
        </w:rPr>
        <w:t>1. </w:t>
      </w:r>
      <w:r w:rsidRPr="00DA3CAC">
        <w:rPr>
          <w:rFonts w:ascii="Times New Roman" w:eastAsia="Times New Roman" w:hAnsi="Times New Roman" w:cs="Times New Roman"/>
          <w:b/>
          <w:bCs/>
          <w:kern w:val="0"/>
          <w:sz w:val="24"/>
          <w:szCs w:val="24"/>
          <w14:ligatures w14:val="none"/>
        </w:rPr>
        <w:t>The Property Tax Fairness Credit</w:t>
      </w:r>
      <w:r w:rsidRPr="00DA3CAC">
        <w:rPr>
          <w:rFonts w:ascii="Times New Roman" w:eastAsia="Times New Roman" w:hAnsi="Times New Roman" w:cs="Times New Roman"/>
          <w:kern w:val="0"/>
          <w:sz w:val="24"/>
          <w:szCs w:val="24"/>
          <w14:ligatures w14:val="none"/>
        </w:rPr>
        <w:t>, which currently allows eligible Mainers to take a $1,500 credit, has increased to $2,000; it also loosens limits on the program in a way that allows the benefits to remain constant for a Mainer whose spouse passes away. </w:t>
      </w:r>
      <w:r w:rsidRPr="00DA3CAC">
        <w:rPr>
          <w:rFonts w:ascii="Times New Roman" w:eastAsia="Times New Roman" w:hAnsi="Times New Roman" w:cs="Times New Roman"/>
          <w:b/>
          <w:bCs/>
          <w:i/>
          <w:iCs/>
          <w:kern w:val="0"/>
          <w:sz w:val="24"/>
          <w:szCs w:val="24"/>
          <w14:ligatures w14:val="none"/>
        </w:rPr>
        <w:t>Note:</w:t>
      </w:r>
      <w:r w:rsidRPr="00DA3CAC">
        <w:rPr>
          <w:rFonts w:ascii="Times New Roman" w:eastAsia="Times New Roman" w:hAnsi="Times New Roman" w:cs="Times New Roman"/>
          <w:i/>
          <w:iCs/>
          <w:kern w:val="0"/>
          <w:sz w:val="24"/>
          <w:szCs w:val="24"/>
          <w14:ligatures w14:val="none"/>
        </w:rPr>
        <w:t> </w:t>
      </w:r>
      <w:r w:rsidRPr="00DA3CAC">
        <w:rPr>
          <w:rFonts w:ascii="Times New Roman" w:eastAsia="Times New Roman" w:hAnsi="Times New Roman" w:cs="Times New Roman"/>
          <w:b/>
          <w:bCs/>
          <w:i/>
          <w:iCs/>
          <w:kern w:val="0"/>
          <w:sz w:val="24"/>
          <w:szCs w:val="24"/>
          <w14:ligatures w14:val="none"/>
        </w:rPr>
        <w:t>This program is not administered by the Town of S</w:t>
      </w:r>
      <w:r w:rsidR="003B4CF7" w:rsidRPr="003B4CF7">
        <w:rPr>
          <w:rFonts w:ascii="Times New Roman" w:eastAsia="Times New Roman" w:hAnsi="Times New Roman" w:cs="Times New Roman"/>
          <w:b/>
          <w:bCs/>
          <w:i/>
          <w:iCs/>
          <w:kern w:val="0"/>
          <w:sz w:val="24"/>
          <w:szCs w:val="24"/>
          <w14:ligatures w14:val="none"/>
        </w:rPr>
        <w:t>olon</w:t>
      </w:r>
      <w:r w:rsidRPr="00DA3CAC">
        <w:rPr>
          <w:rFonts w:ascii="Times New Roman" w:eastAsia="Times New Roman" w:hAnsi="Times New Roman" w:cs="Times New Roman"/>
          <w:i/>
          <w:iCs/>
          <w:kern w:val="0"/>
          <w:sz w:val="24"/>
          <w:szCs w:val="24"/>
          <w14:ligatures w14:val="none"/>
        </w:rPr>
        <w:t>;</w:t>
      </w:r>
      <w:r w:rsidRPr="00DA3CAC">
        <w:rPr>
          <w:rFonts w:ascii="Times New Roman" w:eastAsia="Times New Roman" w:hAnsi="Times New Roman" w:cs="Times New Roman"/>
          <w:kern w:val="0"/>
          <w:sz w:val="24"/>
          <w:szCs w:val="24"/>
          <w14:ligatures w14:val="none"/>
        </w:rPr>
        <w:t xml:space="preserve"> to claim the credit, you must file </w:t>
      </w:r>
      <w:r w:rsidR="003B4CF7">
        <w:rPr>
          <w:rFonts w:ascii="Times New Roman" w:eastAsia="Times New Roman" w:hAnsi="Times New Roman" w:cs="Times New Roman"/>
          <w:kern w:val="0"/>
          <w:sz w:val="24"/>
          <w:szCs w:val="24"/>
          <w14:ligatures w14:val="none"/>
        </w:rPr>
        <w:t>a Maine Tax Return (</w:t>
      </w:r>
      <w:r w:rsidRPr="00DA3CAC">
        <w:rPr>
          <w:rFonts w:ascii="Times New Roman" w:eastAsia="Times New Roman" w:hAnsi="Times New Roman" w:cs="Times New Roman"/>
          <w:kern w:val="0"/>
          <w:sz w:val="24"/>
          <w:szCs w:val="24"/>
          <w14:ligatures w14:val="none"/>
        </w:rPr>
        <w:t>Form 1040ME and Schedule PTFC/STFC</w:t>
      </w:r>
      <w:r w:rsidR="003B4CF7">
        <w:rPr>
          <w:rFonts w:ascii="Times New Roman" w:eastAsia="Times New Roman" w:hAnsi="Times New Roman" w:cs="Times New Roman"/>
          <w:kern w:val="0"/>
          <w:sz w:val="24"/>
          <w:szCs w:val="24"/>
          <w14:ligatures w14:val="none"/>
        </w:rPr>
        <w:t>)</w:t>
      </w:r>
      <w:r w:rsidRPr="00DA3CAC">
        <w:rPr>
          <w:rFonts w:ascii="Times New Roman" w:eastAsia="Times New Roman" w:hAnsi="Times New Roman" w:cs="Times New Roman"/>
          <w:kern w:val="0"/>
          <w:sz w:val="24"/>
          <w:szCs w:val="24"/>
          <w14:ligatures w14:val="none"/>
        </w:rPr>
        <w:t xml:space="preserve"> for the tax year during which the property tax or rent was paid. For help, call 207-624-9784.  For more info, please visit: </w:t>
      </w:r>
      <w:hyperlink r:id="rId8" w:anchor=":~:text=For%20help%2C%20call%20207%2D624,Closed%20on%20State%20recognized%20holidays." w:history="1">
        <w:r w:rsidRPr="00DA3CAC">
          <w:rPr>
            <w:rFonts w:ascii="Times New Roman" w:eastAsia="Times New Roman" w:hAnsi="Times New Roman" w:cs="Times New Roman"/>
            <w:color w:val="0000FF"/>
            <w:kern w:val="0"/>
            <w:sz w:val="24"/>
            <w:szCs w:val="24"/>
            <w:u w:val="single"/>
            <w14:ligatures w14:val="none"/>
          </w:rPr>
          <w:t>Property Tax Fairness Credit Summary</w:t>
        </w:r>
      </w:hyperlink>
      <w:r w:rsidRPr="00DA3CAC">
        <w:rPr>
          <w:rFonts w:ascii="Times New Roman" w:eastAsia="Times New Roman" w:hAnsi="Times New Roman" w:cs="Times New Roman"/>
          <w:kern w:val="0"/>
          <w:sz w:val="24"/>
          <w:szCs w:val="24"/>
          <w14:ligatures w14:val="none"/>
        </w:rPr>
        <w:t>. </w:t>
      </w:r>
    </w:p>
    <w:p w14:paraId="3DFB38B4" w14:textId="647288E7" w:rsidR="00DA3CAC" w:rsidRPr="00DA3CAC" w:rsidRDefault="00DA3CAC" w:rsidP="00416FE4">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A3CAC">
        <w:rPr>
          <w:rFonts w:ascii="Times New Roman" w:eastAsia="Times New Roman" w:hAnsi="Times New Roman" w:cs="Times New Roman"/>
          <w:kern w:val="0"/>
          <w:sz w:val="24"/>
          <w:szCs w:val="24"/>
          <w14:ligatures w14:val="none"/>
        </w:rPr>
        <w:t>2. </w:t>
      </w:r>
      <w:r w:rsidRPr="00DA3CAC">
        <w:rPr>
          <w:rFonts w:ascii="Times New Roman" w:eastAsia="Times New Roman" w:hAnsi="Times New Roman" w:cs="Times New Roman"/>
          <w:b/>
          <w:bCs/>
          <w:kern w:val="0"/>
          <w:sz w:val="24"/>
          <w:szCs w:val="24"/>
          <w14:ligatures w14:val="none"/>
        </w:rPr>
        <w:t>The</w:t>
      </w:r>
      <w:r w:rsidRPr="00DA3CAC">
        <w:rPr>
          <w:rFonts w:ascii="Times New Roman" w:eastAsia="Times New Roman" w:hAnsi="Times New Roman" w:cs="Times New Roman"/>
          <w:kern w:val="0"/>
          <w:sz w:val="24"/>
          <w:szCs w:val="24"/>
          <w14:ligatures w14:val="none"/>
        </w:rPr>
        <w:t> </w:t>
      </w:r>
      <w:r w:rsidRPr="00DA3CAC">
        <w:rPr>
          <w:rFonts w:ascii="Times New Roman" w:eastAsia="Times New Roman" w:hAnsi="Times New Roman" w:cs="Times New Roman"/>
          <w:b/>
          <w:bCs/>
          <w:kern w:val="0"/>
          <w:sz w:val="24"/>
          <w:szCs w:val="24"/>
          <w14:ligatures w14:val="none"/>
        </w:rPr>
        <w:t>State Property Tax Deferral Program</w:t>
      </w:r>
      <w:r w:rsidRPr="00DA3CAC">
        <w:rPr>
          <w:rFonts w:ascii="Times New Roman" w:eastAsia="Times New Roman" w:hAnsi="Times New Roman" w:cs="Times New Roman"/>
          <w:kern w:val="0"/>
          <w:sz w:val="24"/>
          <w:szCs w:val="24"/>
          <w14:ligatures w14:val="none"/>
        </w:rPr>
        <w:t>, a lifeline loan program that covers the annual property tax bills of Maine seniors age 65 and older who cannot afford to pay them on their own, has been expanded. It doubles the income limit on that program to $80,000 and also raises asset limits. Taxes must be paid back when the home is sold or becomes part of an estate. </w:t>
      </w:r>
      <w:r w:rsidRPr="00DA3CAC">
        <w:rPr>
          <w:rFonts w:ascii="Times New Roman" w:eastAsia="Times New Roman" w:hAnsi="Times New Roman" w:cs="Times New Roman"/>
          <w:b/>
          <w:bCs/>
          <w:i/>
          <w:iCs/>
          <w:kern w:val="0"/>
          <w:sz w:val="24"/>
          <w:szCs w:val="24"/>
          <w14:ligatures w14:val="none"/>
        </w:rPr>
        <w:t>Note:</w:t>
      </w:r>
      <w:r w:rsidRPr="00DA3CAC">
        <w:rPr>
          <w:rFonts w:ascii="Times New Roman" w:eastAsia="Times New Roman" w:hAnsi="Times New Roman" w:cs="Times New Roman"/>
          <w:kern w:val="0"/>
          <w:sz w:val="24"/>
          <w:szCs w:val="24"/>
          <w14:ligatures w14:val="none"/>
        </w:rPr>
        <w:t> This program is not administered by the Town of S</w:t>
      </w:r>
      <w:r w:rsidR="002A5929">
        <w:rPr>
          <w:rFonts w:ascii="Times New Roman" w:eastAsia="Times New Roman" w:hAnsi="Times New Roman" w:cs="Times New Roman"/>
          <w:kern w:val="0"/>
          <w:sz w:val="24"/>
          <w:szCs w:val="24"/>
          <w14:ligatures w14:val="none"/>
        </w:rPr>
        <w:t>olon</w:t>
      </w:r>
      <w:r w:rsidRPr="00DA3CAC">
        <w:rPr>
          <w:rFonts w:ascii="Times New Roman" w:eastAsia="Times New Roman" w:hAnsi="Times New Roman" w:cs="Times New Roman"/>
          <w:kern w:val="0"/>
          <w:sz w:val="24"/>
          <w:szCs w:val="24"/>
          <w14:ligatures w14:val="none"/>
        </w:rPr>
        <w:t>; questions on this State managed program can be referred to Maine Revenue Services, Property Tax Division, at 207-624-5600 or prop.tax@maine.gov. For more info, please visit: </w:t>
      </w:r>
      <w:hyperlink r:id="rId9" w:history="1">
        <w:r w:rsidRPr="00DA3CAC">
          <w:rPr>
            <w:rFonts w:ascii="Times New Roman" w:eastAsia="Times New Roman" w:hAnsi="Times New Roman" w:cs="Times New Roman"/>
            <w:color w:val="0000FF"/>
            <w:kern w:val="0"/>
            <w:sz w:val="24"/>
            <w:szCs w:val="24"/>
            <w:u w:val="single"/>
            <w14:ligatures w14:val="none"/>
          </w:rPr>
          <w:t>State Property Tax Deferral Program</w:t>
        </w:r>
      </w:hyperlink>
      <w:r w:rsidRPr="00DA3CAC">
        <w:rPr>
          <w:rFonts w:ascii="Times New Roman" w:eastAsia="Times New Roman" w:hAnsi="Times New Roman" w:cs="Times New Roman"/>
          <w:kern w:val="0"/>
          <w:sz w:val="24"/>
          <w:szCs w:val="24"/>
          <w14:ligatures w14:val="none"/>
        </w:rPr>
        <w:t>.</w:t>
      </w:r>
    </w:p>
    <w:p w14:paraId="4CCF287C" w14:textId="77777777" w:rsidR="00F06EF8" w:rsidRDefault="00F06EF8"/>
    <w:sectPr w:rsidR="00F06EF8" w:rsidSect="003B4CF7">
      <w:footerReference w:type="default" r:id="rId10"/>
      <w:pgSz w:w="12240" w:h="15840" w:code="1"/>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ED56B" w14:textId="77777777" w:rsidR="00DA3CAC" w:rsidRDefault="00DA3CAC" w:rsidP="00DA3CAC">
      <w:pPr>
        <w:spacing w:after="0" w:line="240" w:lineRule="auto"/>
      </w:pPr>
      <w:r>
        <w:separator/>
      </w:r>
    </w:p>
  </w:endnote>
  <w:endnote w:type="continuationSeparator" w:id="0">
    <w:p w14:paraId="6BB50574" w14:textId="77777777" w:rsidR="00DA3CAC" w:rsidRDefault="00DA3CAC" w:rsidP="00DA3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F47B" w14:textId="06BCFCBB" w:rsidR="00DA3CAC" w:rsidRPr="00DA3CAC" w:rsidRDefault="00DA3CAC" w:rsidP="00DA3CAC">
    <w:pPr>
      <w:pStyle w:val="Footer"/>
      <w:jc w:val="right"/>
      <w:rPr>
        <w:rFonts w:ascii="Times New Roman" w:hAnsi="Times New Roman" w:cs="Times New Roman"/>
        <w:i/>
        <w:iCs/>
        <w:sz w:val="18"/>
        <w:szCs w:val="18"/>
      </w:rPr>
    </w:pPr>
    <w:r w:rsidRPr="00DA3CAC">
      <w:rPr>
        <w:rFonts w:ascii="Times New Roman" w:hAnsi="Times New Roman" w:cs="Times New Roman"/>
        <w:i/>
        <w:iCs/>
        <w:sz w:val="18"/>
        <w:szCs w:val="18"/>
      </w:rPr>
      <w:t>July 25, 2023 Notice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15D20" w14:textId="77777777" w:rsidR="00DA3CAC" w:rsidRDefault="00DA3CAC" w:rsidP="00DA3CAC">
      <w:pPr>
        <w:spacing w:after="0" w:line="240" w:lineRule="auto"/>
      </w:pPr>
      <w:r>
        <w:separator/>
      </w:r>
    </w:p>
  </w:footnote>
  <w:footnote w:type="continuationSeparator" w:id="0">
    <w:p w14:paraId="07E85632" w14:textId="77777777" w:rsidR="00DA3CAC" w:rsidRDefault="00DA3CAC" w:rsidP="00DA3C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04037"/>
    <w:multiLevelType w:val="multilevel"/>
    <w:tmpl w:val="8472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816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CAC"/>
    <w:rsid w:val="002A5929"/>
    <w:rsid w:val="002F3841"/>
    <w:rsid w:val="003B4CF7"/>
    <w:rsid w:val="00416FE4"/>
    <w:rsid w:val="00DA3CAC"/>
    <w:rsid w:val="00F06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4CBAEB"/>
  <w15:chartTrackingRefBased/>
  <w15:docId w15:val="{B1EDDC07-235D-4C1A-810A-E6CBB0DC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A3CAC"/>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CAC"/>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DA3CA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DA3CAC"/>
    <w:rPr>
      <w:color w:val="0000FF"/>
      <w:u w:val="single"/>
    </w:rPr>
  </w:style>
  <w:style w:type="character" w:styleId="Strong">
    <w:name w:val="Strong"/>
    <w:basedOn w:val="DefaultParagraphFont"/>
    <w:uiPriority w:val="22"/>
    <w:qFormat/>
    <w:rsid w:val="00DA3CAC"/>
    <w:rPr>
      <w:b/>
      <w:bCs/>
    </w:rPr>
  </w:style>
  <w:style w:type="character" w:styleId="Emphasis">
    <w:name w:val="Emphasis"/>
    <w:basedOn w:val="DefaultParagraphFont"/>
    <w:uiPriority w:val="20"/>
    <w:qFormat/>
    <w:rsid w:val="00DA3CAC"/>
    <w:rPr>
      <w:i/>
      <w:iCs/>
    </w:rPr>
  </w:style>
  <w:style w:type="paragraph" w:styleId="Header">
    <w:name w:val="header"/>
    <w:basedOn w:val="Normal"/>
    <w:link w:val="HeaderChar"/>
    <w:uiPriority w:val="99"/>
    <w:unhideWhenUsed/>
    <w:rsid w:val="00DA3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3CAC"/>
  </w:style>
  <w:style w:type="paragraph" w:styleId="Footer">
    <w:name w:val="footer"/>
    <w:basedOn w:val="Normal"/>
    <w:link w:val="FooterChar"/>
    <w:uiPriority w:val="99"/>
    <w:unhideWhenUsed/>
    <w:rsid w:val="00DA3C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3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91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ine.gov/revenue/taxes/tax-relief-credits-programs/income-tax-credits/property-tax-fairness-credit" TargetMode="External"/><Relationship Id="rId3" Type="http://schemas.openxmlformats.org/officeDocument/2006/relationships/settings" Target="settings.xml"/><Relationship Id="rId7" Type="http://schemas.openxmlformats.org/officeDocument/2006/relationships/hyperlink" Target="https://legislature.maine.gov/sen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aine.gov/revenue/taxes/tax-relief-credits-programs/property-tax-relief-programs/deferral-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535</Words>
  <Characters>3054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Aloes</dc:creator>
  <cp:keywords/>
  <dc:description/>
  <cp:lastModifiedBy>Elaine Aloes</cp:lastModifiedBy>
  <cp:revision>2</cp:revision>
  <dcterms:created xsi:type="dcterms:W3CDTF">2023-07-25T19:24:00Z</dcterms:created>
  <dcterms:modified xsi:type="dcterms:W3CDTF">2023-07-26T12:07:00Z</dcterms:modified>
</cp:coreProperties>
</file>